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AE" w:rsidRPr="004A0C1C" w:rsidRDefault="00F3450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63AE" w:rsidRPr="004A0C1C" w:rsidRDefault="00F3450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0D63AE" w:rsidRPr="004A0C1C" w:rsidRDefault="00F3450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D63AE" w:rsidRPr="004A0C1C" w:rsidRDefault="00F34500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0D63AE" w:rsidRPr="008E6966" w:rsidRDefault="000D63AE" w:rsidP="000D63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E6966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501640">
        <w:rPr>
          <w:rFonts w:ascii="Times New Roman" w:hAnsi="Times New Roman" w:cs="Times New Roman"/>
          <w:sz w:val="24"/>
          <w:szCs w:val="24"/>
          <w:lang w:val="sr-Cyrl-RS"/>
        </w:rPr>
        <w:t>20-</w:t>
      </w:r>
      <w:r w:rsidR="000A09B1" w:rsidRPr="008E696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0627A6">
        <w:rPr>
          <w:rFonts w:ascii="Times New Roman" w:hAnsi="Times New Roman" w:cs="Times New Roman"/>
          <w:sz w:val="24"/>
          <w:szCs w:val="24"/>
        </w:rPr>
        <w:t>9</w:t>
      </w:r>
    </w:p>
    <w:p w:rsidR="000D63AE" w:rsidRPr="008E6966" w:rsidRDefault="000627A6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F34500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proofErr w:type="gramEnd"/>
      <w:r w:rsidR="00694CDE" w:rsidRPr="008E69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A0C1C" w:rsidRDefault="00F34500" w:rsidP="003F5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3F5047" w:rsidRPr="003F5047" w:rsidRDefault="003F5047" w:rsidP="003F50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6966" w:rsidRPr="003F5047" w:rsidRDefault="004A0C1C" w:rsidP="004A0C1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tav</w:t>
      </w:r>
      <w:r w:rsidR="00467D05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63AE" w:rsidRPr="004A0C1C" w:rsidRDefault="00F34500" w:rsidP="008F3557">
      <w:pPr>
        <w:ind w:left="288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</w:p>
    <w:p w:rsidR="000D63AE" w:rsidRPr="008E6966" w:rsidRDefault="000627A6" w:rsidP="000D63A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40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D63AE" w:rsidRPr="008E69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="005F726A" w:rsidRPr="008E696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4A0C1C" w:rsidRPr="003F5047" w:rsidRDefault="00F34500" w:rsidP="003F50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PONEDELjAK</w:t>
      </w:r>
      <w:r w:rsidR="00D70502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627A6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694CD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694CDE" w:rsidRPr="008E69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4CDE" w:rsidRPr="008E6966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0627A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D63AE" w:rsidRPr="008E696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D63AE" w:rsidRPr="008E6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134C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0E274B" w:rsidRPr="008E696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627A6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A21EC7" w:rsidRPr="008E6966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0D63AE" w:rsidRPr="008E6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A21EC7" w:rsidRPr="004A0C1C" w:rsidRDefault="004A0C1C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575C6C" w:rsidRPr="00575C6C" w:rsidRDefault="00575C6C" w:rsidP="004A0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BFE" w:rsidRDefault="00F34500" w:rsidP="004A0C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575C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C6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627A6" w:rsidRPr="003F5047" w:rsidRDefault="000627A6" w:rsidP="003F50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BFE" w:rsidRPr="003F5047" w:rsidRDefault="00F34500" w:rsidP="003F5047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>usvajanje</w:t>
      </w:r>
      <w:r w:rsidR="000627A6">
        <w:rPr>
          <w:lang w:val="sr-Cyrl-RS"/>
        </w:rPr>
        <w:t xml:space="preserve"> </w:t>
      </w:r>
      <w:r>
        <w:rPr>
          <w:lang w:val="sr-Cyrl-RS"/>
        </w:rPr>
        <w:t>zapisnika</w:t>
      </w:r>
      <w:r w:rsidR="000627A6">
        <w:t xml:space="preserve"> 3</w:t>
      </w:r>
      <w:r w:rsidR="000627A6">
        <w:rPr>
          <w:lang w:val="sr-Cyrl-RS"/>
        </w:rPr>
        <w:t xml:space="preserve">6. </w:t>
      </w:r>
      <w:r>
        <w:rPr>
          <w:lang w:val="sr-Cyrl-RS"/>
        </w:rPr>
        <w:t>i</w:t>
      </w:r>
      <w:r w:rsidR="000627A6">
        <w:rPr>
          <w:lang w:val="sr-Cyrl-RS"/>
        </w:rPr>
        <w:t xml:space="preserve"> 39. </w:t>
      </w:r>
      <w:r>
        <w:rPr>
          <w:lang w:val="sr-Cyrl-RS"/>
        </w:rPr>
        <w:t>sednice</w:t>
      </w:r>
      <w:r w:rsidR="000627A6" w:rsidRPr="00BF3564"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3F5047" w:rsidRPr="003F5047" w:rsidRDefault="003F5047" w:rsidP="003F5047">
      <w:pPr>
        <w:pStyle w:val="ListParagraph"/>
        <w:tabs>
          <w:tab w:val="left" w:pos="1440"/>
        </w:tabs>
        <w:ind w:left="360" w:hanging="360"/>
        <w:jc w:val="both"/>
        <w:rPr>
          <w:lang w:val="sr-Cyrl-RS"/>
        </w:rPr>
      </w:pPr>
    </w:p>
    <w:p w:rsidR="00B006F6" w:rsidRPr="00B006F6" w:rsidRDefault="00B006F6" w:rsidP="00B006F6">
      <w:pPr>
        <w:tabs>
          <w:tab w:val="left" w:pos="1560"/>
        </w:tabs>
        <w:spacing w:after="120" w:line="240" w:lineRule="auto"/>
        <w:ind w:firstLine="1134"/>
        <w:jc w:val="both"/>
        <w:rPr>
          <w:rStyle w:val="colornavy1"/>
          <w:rFonts w:ascii="Times New Roman" w:hAnsi="Times New Roman" w:cs="Times New Roman"/>
          <w:bCs/>
          <w:color w:val="auto"/>
          <w:sz w:val="24"/>
          <w:szCs w:val="24"/>
          <w:u w:val="single"/>
          <w:lang w:val="sr-Cyrl-RS"/>
        </w:rPr>
      </w:pP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Predlog</w:t>
      </w:r>
      <w:r w:rsidR="000013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</w:rPr>
        <w:t>o</w:t>
      </w:r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Transportne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</w:rPr>
        <w:t>o</w:t>
      </w:r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F34500">
        <w:rPr>
          <w:rFonts w:ascii="Times New Roman" w:hAnsi="Times New Roman" w:cs="Times New Roman"/>
          <w:sz w:val="24"/>
          <w:szCs w:val="24"/>
          <w:lang w:val="sr-Cyrl-RS"/>
        </w:rPr>
        <w:t>i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štu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Stalnog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sekretarijata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Transportne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011-222/19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006F6" w:rsidRPr="0068523A" w:rsidRDefault="00B006F6" w:rsidP="00B006F6">
      <w:pPr>
        <w:tabs>
          <w:tab w:val="left" w:pos="1560"/>
        </w:tabs>
        <w:spacing w:after="120" w:line="240" w:lineRule="auto"/>
        <w:ind w:firstLine="1134"/>
        <w:jc w:val="both"/>
        <w:rPr>
          <w:rStyle w:val="colornavy"/>
          <w:rFonts w:ascii="Times New Roman" w:hAnsi="Times New Roman" w:cs="Times New Roman"/>
          <w:sz w:val="24"/>
          <w:szCs w:val="24"/>
          <w:lang w:val="sr-Cyrl-RS"/>
        </w:rPr>
      </w:pPr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2.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Predlog</w:t>
      </w:r>
      <w:r w:rsidR="0000134C">
        <w:rPr>
          <w:rStyle w:val="colornavy"/>
          <w:rFonts w:ascii="Times New Roman" w:hAnsi="Times New Roman" w:cs="Times New Roman"/>
          <w:sz w:val="24"/>
          <w:szCs w:val="24"/>
        </w:rPr>
        <w:t>a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zakona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vazdušnom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između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Srbije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i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Demokratske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Socijalističke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Šri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Lanke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011-101/19 </w:t>
      </w:r>
      <w:proofErr w:type="gramStart"/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januara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godine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="0068523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006F6" w:rsidRPr="00B006F6" w:rsidRDefault="00B006F6" w:rsidP="00B006F6">
      <w:pPr>
        <w:tabs>
          <w:tab w:val="left" w:pos="1560"/>
        </w:tabs>
        <w:spacing w:after="120" w:line="240" w:lineRule="auto"/>
        <w:ind w:firstLine="1134"/>
        <w:jc w:val="both"/>
        <w:rPr>
          <w:rStyle w:val="colornavy1"/>
          <w:rFonts w:ascii="Times New Roman" w:hAnsi="Times New Roman" w:cs="Times New Roman"/>
          <w:color w:val="auto"/>
          <w:sz w:val="24"/>
          <w:szCs w:val="24"/>
        </w:rPr>
      </w:pPr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3.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Predlog</w:t>
      </w:r>
      <w:r w:rsidR="0000134C">
        <w:rPr>
          <w:rStyle w:val="colornavy"/>
          <w:rFonts w:ascii="Times New Roman" w:hAnsi="Times New Roman" w:cs="Times New Roman"/>
          <w:sz w:val="24"/>
          <w:szCs w:val="24"/>
        </w:rPr>
        <w:t>a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zakona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između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Srbije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i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Kanade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</w:rPr>
        <w:t>o</w:t>
      </w:r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vazdušnom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Style w:val="colornavy"/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011-100/19 </w:t>
      </w:r>
      <w:proofErr w:type="gramStart"/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januara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 w:rsidR="00F34500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godine</w:t>
      </w:r>
      <w:r w:rsidRPr="00B006F6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)</w:t>
      </w:r>
      <w:r w:rsidR="0068523A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006F6" w:rsidRPr="00B006F6" w:rsidRDefault="00B006F6" w:rsidP="00B006F6">
      <w:pPr>
        <w:tabs>
          <w:tab w:val="left" w:pos="1560"/>
        </w:tabs>
        <w:spacing w:after="120" w:line="240" w:lineRule="auto"/>
        <w:ind w:firstLine="1134"/>
        <w:jc w:val="both"/>
        <w:rPr>
          <w:rStyle w:val="colornavy"/>
          <w:rFonts w:ascii="Times New Roman" w:hAnsi="Times New Roman" w:cs="Times New Roman"/>
          <w:sz w:val="24"/>
          <w:szCs w:val="24"/>
        </w:rPr>
      </w:pPr>
      <w:r w:rsidRPr="00B006F6">
        <w:rPr>
          <w:rFonts w:ascii="Times New Roman" w:hAnsi="Times New Roman" w:cs="Times New Roman"/>
          <w:sz w:val="24"/>
          <w:szCs w:val="24"/>
        </w:rPr>
        <w:t xml:space="preserve">4.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Predlog</w:t>
      </w:r>
      <w:r w:rsidR="000013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</w:rPr>
        <w:t>o</w:t>
      </w:r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</w:rPr>
        <w:t>o</w:t>
      </w:r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vazdušnom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Indij</w:t>
      </w:r>
      <w:r w:rsidRPr="00B006F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broj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011- 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</w:rPr>
        <w:t>46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/19 </w:t>
      </w:r>
      <w:proofErr w:type="gramStart"/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od</w:t>
      </w:r>
      <w:proofErr w:type="gramEnd"/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</w:rPr>
        <w:t>11</w:t>
      </w:r>
      <w:r w:rsidR="0068523A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="0068523A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2019. </w:t>
      </w:r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68523A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);</w:t>
      </w:r>
    </w:p>
    <w:p w:rsidR="003F5047" w:rsidRDefault="00B006F6" w:rsidP="003F5047">
      <w:pPr>
        <w:tabs>
          <w:tab w:val="left" w:pos="1560"/>
        </w:tabs>
        <w:spacing w:after="120" w:line="240" w:lineRule="auto"/>
        <w:ind w:firstLine="1134"/>
        <w:jc w:val="both"/>
        <w:rPr>
          <w:rStyle w:val="colornavy"/>
          <w:rFonts w:ascii="Times New Roman" w:hAnsi="Times New Roman" w:cs="Times New Roman"/>
          <w:bCs/>
          <w:sz w:val="24"/>
          <w:szCs w:val="24"/>
        </w:rPr>
      </w:pPr>
      <w:r w:rsidRPr="00B006F6">
        <w:rPr>
          <w:rFonts w:ascii="Times New Roman" w:hAnsi="Times New Roman" w:cs="Times New Roman"/>
          <w:sz w:val="24"/>
          <w:szCs w:val="24"/>
        </w:rPr>
        <w:t xml:space="preserve">5.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Predlog</w:t>
      </w:r>
      <w:r w:rsidR="000013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</w:rPr>
        <w:t>o</w:t>
      </w:r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</w:rPr>
        <w:t>o</w:t>
      </w:r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vazdušnom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00">
        <w:rPr>
          <w:rFonts w:ascii="Times New Roman" w:hAnsi="Times New Roman" w:cs="Times New Roman"/>
          <w:sz w:val="24"/>
          <w:szCs w:val="24"/>
        </w:rPr>
        <w:t>Azerbejdžan</w:t>
      </w:r>
      <w:proofErr w:type="spellEnd"/>
      <w:r w:rsidRPr="00B006F6">
        <w:rPr>
          <w:rFonts w:ascii="Times New Roman" w:hAnsi="Times New Roman" w:cs="Times New Roman"/>
          <w:sz w:val="24"/>
          <w:szCs w:val="24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B006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broj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011- 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</w:rPr>
        <w:t>4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5/19 </w:t>
      </w:r>
      <w:proofErr w:type="gramStart"/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od</w:t>
      </w:r>
      <w:proofErr w:type="gramEnd"/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</w:rPr>
        <w:t>11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 xml:space="preserve"> 2019. </w:t>
      </w:r>
      <w:r w:rsidR="00F3450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Pr="00B006F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)</w:t>
      </w:r>
      <w:r>
        <w:rPr>
          <w:rStyle w:val="colornavy"/>
          <w:rFonts w:ascii="Times New Roman" w:hAnsi="Times New Roman" w:cs="Times New Roman"/>
          <w:bCs/>
          <w:sz w:val="24"/>
          <w:szCs w:val="24"/>
        </w:rPr>
        <w:t>.</w:t>
      </w:r>
    </w:p>
    <w:p w:rsidR="003F5047" w:rsidRPr="003F5047" w:rsidRDefault="003F5047" w:rsidP="003F5047">
      <w:pPr>
        <w:pStyle w:val="NoSpacing"/>
      </w:pPr>
    </w:p>
    <w:p w:rsidR="004A0C1C" w:rsidRDefault="00F34500" w:rsidP="004A0C1C">
      <w:pPr>
        <w:pStyle w:val="NoSpacing"/>
        <w:tabs>
          <w:tab w:val="left" w:pos="1134"/>
        </w:tabs>
        <w:ind w:firstLine="1134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4A0C1C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4A0C1C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A0C1C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4A0C1C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4A0C1C" w:rsidRPr="004A0C1C">
        <w:rPr>
          <w:rFonts w:ascii="Times New Roman" w:hAnsi="Times New Roman" w:cs="Times New Roman"/>
          <w:sz w:val="24"/>
          <w:szCs w:val="24"/>
        </w:rPr>
        <w:t xml:space="preserve"> 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134C">
        <w:rPr>
          <w:rFonts w:ascii="Times New Roman" w:hAnsi="Times New Roman" w:cs="Times New Roman"/>
          <w:sz w:val="24"/>
          <w:szCs w:val="24"/>
        </w:rPr>
        <w:t>IV</w:t>
      </w:r>
      <w:r w:rsidR="004A0C1C"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0C1C" w:rsidRPr="003F5047" w:rsidRDefault="004A0C1C" w:rsidP="003F5047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4A0C1C" w:rsidRPr="004A0C1C" w:rsidRDefault="004A0C1C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0C1C" w:rsidRPr="004A0C1C" w:rsidRDefault="004A0C1C" w:rsidP="004A0C1C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C1C" w:rsidRPr="003F5047" w:rsidRDefault="00F34500" w:rsidP="003F5047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4A0C1C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4A0C1C" w:rsidRPr="004A0C1C" w:rsidRDefault="004A0C1C" w:rsidP="004A0C1C">
      <w:pPr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4500"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 w:rsidRPr="004A0C1C">
        <w:rPr>
          <w:rFonts w:ascii="Times New Roman" w:hAnsi="Times New Roman" w:cs="Times New Roman"/>
          <w:sz w:val="24"/>
          <w:szCs w:val="24"/>
        </w:rPr>
        <w:t xml:space="preserve">, 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34500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4A0C1C" w:rsidRPr="004A0C1C" w:rsidSect="003F5047">
      <w:pgSz w:w="11907" w:h="16840" w:code="9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C49"/>
    <w:multiLevelType w:val="hybridMultilevel"/>
    <w:tmpl w:val="2786CB0A"/>
    <w:lvl w:ilvl="0" w:tplc="9E361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29F9735A"/>
    <w:multiLevelType w:val="hybridMultilevel"/>
    <w:tmpl w:val="F842C288"/>
    <w:lvl w:ilvl="0" w:tplc="F35226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10EEC"/>
    <w:multiLevelType w:val="hybridMultilevel"/>
    <w:tmpl w:val="23307500"/>
    <w:lvl w:ilvl="0" w:tplc="C3029D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6353EB"/>
    <w:multiLevelType w:val="hybridMultilevel"/>
    <w:tmpl w:val="2168E4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AE"/>
    <w:rsid w:val="0000134C"/>
    <w:rsid w:val="000027E9"/>
    <w:rsid w:val="000037A7"/>
    <w:rsid w:val="000067F8"/>
    <w:rsid w:val="000627A6"/>
    <w:rsid w:val="000A09B1"/>
    <w:rsid w:val="000D63AE"/>
    <w:rsid w:val="000E274B"/>
    <w:rsid w:val="00165D5E"/>
    <w:rsid w:val="00200AB0"/>
    <w:rsid w:val="002A3AB9"/>
    <w:rsid w:val="002A6B8A"/>
    <w:rsid w:val="002E4035"/>
    <w:rsid w:val="003106F3"/>
    <w:rsid w:val="003225B1"/>
    <w:rsid w:val="00345C06"/>
    <w:rsid w:val="00360773"/>
    <w:rsid w:val="0037709A"/>
    <w:rsid w:val="00394F7D"/>
    <w:rsid w:val="003E7D43"/>
    <w:rsid w:val="003F46BC"/>
    <w:rsid w:val="003F4849"/>
    <w:rsid w:val="003F5047"/>
    <w:rsid w:val="00467D05"/>
    <w:rsid w:val="004A0C1C"/>
    <w:rsid w:val="004D1106"/>
    <w:rsid w:val="004D452C"/>
    <w:rsid w:val="00501640"/>
    <w:rsid w:val="00575C6C"/>
    <w:rsid w:val="005F726A"/>
    <w:rsid w:val="00611025"/>
    <w:rsid w:val="00673DE6"/>
    <w:rsid w:val="0068523A"/>
    <w:rsid w:val="00694CDE"/>
    <w:rsid w:val="006E0C6E"/>
    <w:rsid w:val="00753B90"/>
    <w:rsid w:val="00773E20"/>
    <w:rsid w:val="00787795"/>
    <w:rsid w:val="007E593D"/>
    <w:rsid w:val="00805A15"/>
    <w:rsid w:val="00844E68"/>
    <w:rsid w:val="00862C82"/>
    <w:rsid w:val="0086738B"/>
    <w:rsid w:val="008E6966"/>
    <w:rsid w:val="008F3557"/>
    <w:rsid w:val="008F7280"/>
    <w:rsid w:val="00953ECF"/>
    <w:rsid w:val="00954EBD"/>
    <w:rsid w:val="009F247C"/>
    <w:rsid w:val="00A010D6"/>
    <w:rsid w:val="00A21EC7"/>
    <w:rsid w:val="00A578DF"/>
    <w:rsid w:val="00AE05F4"/>
    <w:rsid w:val="00AE181F"/>
    <w:rsid w:val="00B006F6"/>
    <w:rsid w:val="00B12BFE"/>
    <w:rsid w:val="00B3017C"/>
    <w:rsid w:val="00B762B2"/>
    <w:rsid w:val="00BE2315"/>
    <w:rsid w:val="00BE3E15"/>
    <w:rsid w:val="00BE4BC7"/>
    <w:rsid w:val="00C87FD8"/>
    <w:rsid w:val="00D52320"/>
    <w:rsid w:val="00D70502"/>
    <w:rsid w:val="00D906D3"/>
    <w:rsid w:val="00EE2386"/>
    <w:rsid w:val="00F34500"/>
    <w:rsid w:val="00F74514"/>
    <w:rsid w:val="00F80DDC"/>
    <w:rsid w:val="00F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1">
    <w:name w:val="color_navy1"/>
    <w:rsid w:val="00B006F6"/>
    <w:rPr>
      <w:color w:val="000080"/>
    </w:rPr>
  </w:style>
  <w:style w:type="character" w:customStyle="1" w:styleId="colornavy">
    <w:name w:val="color_navy"/>
    <w:rsid w:val="00B00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1">
    <w:name w:val="color_navy1"/>
    <w:rsid w:val="00B006F6"/>
    <w:rPr>
      <w:color w:val="000080"/>
    </w:rPr>
  </w:style>
  <w:style w:type="character" w:customStyle="1" w:styleId="colornavy">
    <w:name w:val="color_navy"/>
    <w:rsid w:val="00B0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 Stojković Bošković</cp:lastModifiedBy>
  <cp:revision>2</cp:revision>
  <cp:lastPrinted>2018-12-04T10:14:00Z</cp:lastPrinted>
  <dcterms:created xsi:type="dcterms:W3CDTF">2019-04-11T07:24:00Z</dcterms:created>
  <dcterms:modified xsi:type="dcterms:W3CDTF">2019-04-11T07:24:00Z</dcterms:modified>
</cp:coreProperties>
</file>